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75" w:rsidRDefault="00BB4F2D">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230675" w:rsidRDefault="00230675">
      <w:pPr>
        <w:rPr>
          <w:rFonts w:ascii="黑体" w:eastAsia="黑体" w:hAnsi="黑体" w:cs="黑体"/>
          <w:sz w:val="32"/>
          <w:szCs w:val="32"/>
        </w:rPr>
      </w:pPr>
    </w:p>
    <w:p w:rsidR="00230675" w:rsidRDefault="00BB4F2D">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区直部门参会回执</w:t>
      </w:r>
    </w:p>
    <w:tbl>
      <w:tblPr>
        <w:tblStyle w:val="a7"/>
        <w:tblW w:w="9395" w:type="dxa"/>
        <w:tblLayout w:type="fixed"/>
        <w:tblLook w:val="04A0" w:firstRow="1" w:lastRow="0" w:firstColumn="1" w:lastColumn="0" w:noHBand="0" w:noVBand="1"/>
      </w:tblPr>
      <w:tblGrid>
        <w:gridCol w:w="904"/>
        <w:gridCol w:w="2646"/>
        <w:gridCol w:w="2087"/>
        <w:gridCol w:w="1879"/>
        <w:gridCol w:w="1879"/>
      </w:tblGrid>
      <w:tr w:rsidR="00230675">
        <w:tc>
          <w:tcPr>
            <w:tcW w:w="904"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序号</w:t>
            </w:r>
          </w:p>
        </w:tc>
        <w:tc>
          <w:tcPr>
            <w:tcW w:w="2646"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单位名称</w:t>
            </w:r>
          </w:p>
        </w:tc>
        <w:tc>
          <w:tcPr>
            <w:tcW w:w="2087"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姓名</w:t>
            </w:r>
          </w:p>
        </w:tc>
        <w:tc>
          <w:tcPr>
            <w:tcW w:w="1879"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联系电话</w:t>
            </w:r>
          </w:p>
        </w:tc>
        <w:tc>
          <w:tcPr>
            <w:tcW w:w="1879"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备注</w:t>
            </w:r>
          </w:p>
        </w:tc>
      </w:tr>
      <w:tr w:rsidR="00230675">
        <w:tc>
          <w:tcPr>
            <w:tcW w:w="904"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1</w:t>
            </w:r>
          </w:p>
        </w:tc>
        <w:tc>
          <w:tcPr>
            <w:tcW w:w="2646" w:type="dxa"/>
          </w:tcPr>
          <w:p w:rsidR="00230675" w:rsidRDefault="00230675">
            <w:pPr>
              <w:jc w:val="center"/>
              <w:rPr>
                <w:rFonts w:ascii="仿宋" w:eastAsia="仿宋" w:hAnsi="仿宋" w:cs="仿宋"/>
                <w:sz w:val="32"/>
                <w:szCs w:val="32"/>
              </w:rPr>
            </w:pPr>
          </w:p>
        </w:tc>
        <w:tc>
          <w:tcPr>
            <w:tcW w:w="2087" w:type="dxa"/>
          </w:tcPr>
          <w:p w:rsidR="00230675" w:rsidRDefault="00230675">
            <w:pPr>
              <w:jc w:val="center"/>
              <w:rPr>
                <w:rFonts w:ascii="仿宋" w:eastAsia="仿宋" w:hAnsi="仿宋" w:cs="仿宋"/>
                <w:sz w:val="32"/>
                <w:szCs w:val="32"/>
              </w:rPr>
            </w:pPr>
          </w:p>
        </w:tc>
        <w:tc>
          <w:tcPr>
            <w:tcW w:w="1879" w:type="dxa"/>
          </w:tcPr>
          <w:p w:rsidR="00230675" w:rsidRDefault="00230675">
            <w:pPr>
              <w:jc w:val="center"/>
              <w:rPr>
                <w:rFonts w:ascii="仿宋" w:eastAsia="仿宋" w:hAnsi="仿宋" w:cs="仿宋"/>
                <w:sz w:val="32"/>
                <w:szCs w:val="32"/>
              </w:rPr>
            </w:pPr>
          </w:p>
        </w:tc>
        <w:tc>
          <w:tcPr>
            <w:tcW w:w="1879" w:type="dxa"/>
          </w:tcPr>
          <w:p w:rsidR="00230675" w:rsidRDefault="00230675">
            <w:pPr>
              <w:jc w:val="center"/>
              <w:rPr>
                <w:rFonts w:ascii="仿宋" w:eastAsia="仿宋" w:hAnsi="仿宋" w:cs="仿宋"/>
                <w:sz w:val="32"/>
                <w:szCs w:val="32"/>
              </w:rPr>
            </w:pPr>
          </w:p>
        </w:tc>
      </w:tr>
      <w:tr w:rsidR="00230675">
        <w:tc>
          <w:tcPr>
            <w:tcW w:w="904" w:type="dxa"/>
          </w:tcPr>
          <w:p w:rsidR="00230675" w:rsidRDefault="00BB4F2D">
            <w:pPr>
              <w:jc w:val="center"/>
              <w:rPr>
                <w:rFonts w:ascii="仿宋" w:eastAsia="仿宋" w:hAnsi="仿宋" w:cs="仿宋"/>
                <w:sz w:val="32"/>
                <w:szCs w:val="32"/>
              </w:rPr>
            </w:pPr>
            <w:r>
              <w:rPr>
                <w:rFonts w:ascii="仿宋" w:eastAsia="仿宋" w:hAnsi="仿宋" w:cs="仿宋" w:hint="eastAsia"/>
                <w:sz w:val="32"/>
                <w:szCs w:val="32"/>
              </w:rPr>
              <w:t>2</w:t>
            </w:r>
          </w:p>
        </w:tc>
        <w:tc>
          <w:tcPr>
            <w:tcW w:w="2646" w:type="dxa"/>
          </w:tcPr>
          <w:p w:rsidR="00230675" w:rsidRDefault="00230675">
            <w:pPr>
              <w:jc w:val="center"/>
              <w:rPr>
                <w:rFonts w:ascii="仿宋" w:eastAsia="仿宋" w:hAnsi="仿宋" w:cs="仿宋"/>
                <w:sz w:val="32"/>
                <w:szCs w:val="32"/>
              </w:rPr>
            </w:pPr>
          </w:p>
        </w:tc>
        <w:tc>
          <w:tcPr>
            <w:tcW w:w="2087" w:type="dxa"/>
          </w:tcPr>
          <w:p w:rsidR="00230675" w:rsidRDefault="00230675">
            <w:pPr>
              <w:jc w:val="center"/>
              <w:rPr>
                <w:rFonts w:ascii="仿宋" w:eastAsia="仿宋" w:hAnsi="仿宋" w:cs="仿宋"/>
                <w:sz w:val="32"/>
                <w:szCs w:val="32"/>
              </w:rPr>
            </w:pPr>
          </w:p>
        </w:tc>
        <w:tc>
          <w:tcPr>
            <w:tcW w:w="1879" w:type="dxa"/>
          </w:tcPr>
          <w:p w:rsidR="00230675" w:rsidRDefault="00230675">
            <w:pPr>
              <w:jc w:val="center"/>
              <w:rPr>
                <w:rFonts w:ascii="仿宋" w:eastAsia="仿宋" w:hAnsi="仿宋" w:cs="仿宋"/>
                <w:sz w:val="32"/>
                <w:szCs w:val="32"/>
              </w:rPr>
            </w:pPr>
          </w:p>
        </w:tc>
        <w:tc>
          <w:tcPr>
            <w:tcW w:w="1879" w:type="dxa"/>
          </w:tcPr>
          <w:p w:rsidR="00230675" w:rsidRDefault="00230675">
            <w:pPr>
              <w:jc w:val="center"/>
              <w:rPr>
                <w:rFonts w:ascii="仿宋" w:eastAsia="仿宋" w:hAnsi="仿宋" w:cs="仿宋"/>
                <w:sz w:val="32"/>
                <w:szCs w:val="32"/>
              </w:rPr>
            </w:pPr>
          </w:p>
        </w:tc>
      </w:tr>
    </w:tbl>
    <w:p w:rsidR="00230675" w:rsidRDefault="00230675">
      <w:pPr>
        <w:jc w:val="center"/>
        <w:rPr>
          <w:rFonts w:ascii="仿宋" w:eastAsia="仿宋" w:hAnsi="仿宋" w:cs="仿宋"/>
          <w:sz w:val="32"/>
          <w:szCs w:val="32"/>
        </w:rPr>
      </w:pPr>
    </w:p>
    <w:p w:rsidR="00230675" w:rsidRDefault="00230675">
      <w:pPr>
        <w:spacing w:line="560" w:lineRule="exact"/>
        <w:jc w:val="center"/>
        <w:rPr>
          <w:rFonts w:ascii="仿宋_GB2312" w:eastAsia="仿宋_GB2312" w:hAnsi="仿宋_GB2312" w:cs="仿宋_GB2312"/>
          <w:sz w:val="32"/>
          <w:szCs w:val="32"/>
        </w:rPr>
      </w:pPr>
    </w:p>
    <w:p w:rsidR="00230675" w:rsidRDefault="00BB4F2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各镇（街道）参会回执</w:t>
      </w:r>
    </w:p>
    <w:tbl>
      <w:tblPr>
        <w:tblStyle w:val="a7"/>
        <w:tblpPr w:leftFromText="180" w:rightFromText="180" w:vertAnchor="text" w:horzAnchor="page" w:tblpXSpec="center" w:tblpY="416"/>
        <w:tblOverlap w:val="never"/>
        <w:tblW w:w="9364" w:type="dxa"/>
        <w:jc w:val="center"/>
        <w:tblLayout w:type="fixed"/>
        <w:tblLook w:val="04A0" w:firstRow="1" w:lastRow="0" w:firstColumn="1" w:lastColumn="0" w:noHBand="0" w:noVBand="1"/>
      </w:tblPr>
      <w:tblGrid>
        <w:gridCol w:w="816"/>
        <w:gridCol w:w="2236"/>
        <w:gridCol w:w="1637"/>
        <w:gridCol w:w="1977"/>
        <w:gridCol w:w="1745"/>
        <w:gridCol w:w="953"/>
      </w:tblGrid>
      <w:tr w:rsidR="00230675">
        <w:trPr>
          <w:jc w:val="center"/>
        </w:trPr>
        <w:tc>
          <w:tcPr>
            <w:tcW w:w="816"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序号</w:t>
            </w:r>
          </w:p>
        </w:tc>
        <w:tc>
          <w:tcPr>
            <w:tcW w:w="2236"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镇街名称</w:t>
            </w:r>
          </w:p>
        </w:tc>
        <w:tc>
          <w:tcPr>
            <w:tcW w:w="1637"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联系人</w:t>
            </w:r>
          </w:p>
        </w:tc>
        <w:tc>
          <w:tcPr>
            <w:tcW w:w="1977"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联系人电话</w:t>
            </w:r>
          </w:p>
        </w:tc>
        <w:tc>
          <w:tcPr>
            <w:tcW w:w="1745"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参会人数</w:t>
            </w:r>
          </w:p>
        </w:tc>
        <w:tc>
          <w:tcPr>
            <w:tcW w:w="953"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备注</w:t>
            </w:r>
          </w:p>
        </w:tc>
      </w:tr>
      <w:tr w:rsidR="00230675">
        <w:trPr>
          <w:jc w:val="center"/>
        </w:trPr>
        <w:tc>
          <w:tcPr>
            <w:tcW w:w="816"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1</w:t>
            </w:r>
          </w:p>
        </w:tc>
        <w:tc>
          <w:tcPr>
            <w:tcW w:w="2236" w:type="dxa"/>
          </w:tcPr>
          <w:p w:rsidR="00230675" w:rsidRDefault="00230675">
            <w:pPr>
              <w:jc w:val="center"/>
              <w:rPr>
                <w:rFonts w:ascii="仿宋" w:eastAsia="仿宋" w:hAnsi="仿宋" w:cs="仿宋"/>
                <w:sz w:val="30"/>
                <w:szCs w:val="30"/>
              </w:rPr>
            </w:pPr>
          </w:p>
        </w:tc>
        <w:tc>
          <w:tcPr>
            <w:tcW w:w="1637" w:type="dxa"/>
          </w:tcPr>
          <w:p w:rsidR="00230675" w:rsidRDefault="00230675">
            <w:pPr>
              <w:jc w:val="center"/>
              <w:rPr>
                <w:rFonts w:ascii="仿宋" w:eastAsia="仿宋" w:hAnsi="仿宋" w:cs="仿宋"/>
                <w:sz w:val="30"/>
                <w:szCs w:val="30"/>
              </w:rPr>
            </w:pPr>
          </w:p>
        </w:tc>
        <w:tc>
          <w:tcPr>
            <w:tcW w:w="1977" w:type="dxa"/>
          </w:tcPr>
          <w:p w:rsidR="00230675" w:rsidRDefault="00230675">
            <w:pPr>
              <w:jc w:val="center"/>
              <w:rPr>
                <w:rFonts w:ascii="仿宋" w:eastAsia="仿宋" w:hAnsi="仿宋" w:cs="仿宋"/>
                <w:sz w:val="30"/>
                <w:szCs w:val="30"/>
              </w:rPr>
            </w:pPr>
          </w:p>
        </w:tc>
        <w:tc>
          <w:tcPr>
            <w:tcW w:w="1745" w:type="dxa"/>
          </w:tcPr>
          <w:p w:rsidR="00230675" w:rsidRDefault="00230675">
            <w:pPr>
              <w:jc w:val="center"/>
              <w:rPr>
                <w:rFonts w:ascii="仿宋" w:eastAsia="仿宋" w:hAnsi="仿宋" w:cs="仿宋"/>
                <w:sz w:val="30"/>
                <w:szCs w:val="30"/>
              </w:rPr>
            </w:pPr>
          </w:p>
        </w:tc>
        <w:tc>
          <w:tcPr>
            <w:tcW w:w="953" w:type="dxa"/>
          </w:tcPr>
          <w:p w:rsidR="00230675" w:rsidRDefault="00230675">
            <w:pPr>
              <w:jc w:val="center"/>
              <w:rPr>
                <w:rFonts w:ascii="仿宋" w:eastAsia="仿宋" w:hAnsi="仿宋" w:cs="仿宋"/>
                <w:sz w:val="30"/>
                <w:szCs w:val="30"/>
              </w:rPr>
            </w:pPr>
          </w:p>
        </w:tc>
      </w:tr>
      <w:tr w:rsidR="00230675">
        <w:trPr>
          <w:jc w:val="center"/>
        </w:trPr>
        <w:tc>
          <w:tcPr>
            <w:tcW w:w="816" w:type="dxa"/>
          </w:tcPr>
          <w:p w:rsidR="00230675" w:rsidRDefault="00BB4F2D">
            <w:pPr>
              <w:jc w:val="center"/>
              <w:rPr>
                <w:rFonts w:ascii="仿宋" w:eastAsia="仿宋" w:hAnsi="仿宋" w:cs="仿宋"/>
                <w:sz w:val="30"/>
                <w:szCs w:val="30"/>
              </w:rPr>
            </w:pPr>
            <w:r>
              <w:rPr>
                <w:rFonts w:ascii="仿宋" w:eastAsia="仿宋" w:hAnsi="仿宋" w:cs="仿宋" w:hint="eastAsia"/>
                <w:sz w:val="30"/>
                <w:szCs w:val="30"/>
              </w:rPr>
              <w:t>2</w:t>
            </w:r>
          </w:p>
        </w:tc>
        <w:tc>
          <w:tcPr>
            <w:tcW w:w="2236" w:type="dxa"/>
          </w:tcPr>
          <w:p w:rsidR="00230675" w:rsidRDefault="00230675">
            <w:pPr>
              <w:jc w:val="center"/>
              <w:rPr>
                <w:rFonts w:ascii="仿宋" w:eastAsia="仿宋" w:hAnsi="仿宋" w:cs="仿宋"/>
                <w:sz w:val="30"/>
                <w:szCs w:val="30"/>
              </w:rPr>
            </w:pPr>
          </w:p>
        </w:tc>
        <w:tc>
          <w:tcPr>
            <w:tcW w:w="1637" w:type="dxa"/>
          </w:tcPr>
          <w:p w:rsidR="00230675" w:rsidRDefault="00230675">
            <w:pPr>
              <w:jc w:val="center"/>
              <w:rPr>
                <w:rFonts w:ascii="仿宋" w:eastAsia="仿宋" w:hAnsi="仿宋" w:cs="仿宋"/>
                <w:sz w:val="30"/>
                <w:szCs w:val="30"/>
              </w:rPr>
            </w:pPr>
          </w:p>
        </w:tc>
        <w:tc>
          <w:tcPr>
            <w:tcW w:w="1977" w:type="dxa"/>
          </w:tcPr>
          <w:p w:rsidR="00230675" w:rsidRDefault="00230675">
            <w:pPr>
              <w:jc w:val="center"/>
              <w:rPr>
                <w:rFonts w:ascii="仿宋" w:eastAsia="仿宋" w:hAnsi="仿宋" w:cs="仿宋"/>
                <w:sz w:val="30"/>
                <w:szCs w:val="30"/>
              </w:rPr>
            </w:pPr>
          </w:p>
        </w:tc>
        <w:tc>
          <w:tcPr>
            <w:tcW w:w="1745" w:type="dxa"/>
          </w:tcPr>
          <w:p w:rsidR="00230675" w:rsidRDefault="00230675">
            <w:pPr>
              <w:jc w:val="center"/>
              <w:rPr>
                <w:rFonts w:ascii="仿宋" w:eastAsia="仿宋" w:hAnsi="仿宋" w:cs="仿宋"/>
                <w:sz w:val="30"/>
                <w:szCs w:val="30"/>
              </w:rPr>
            </w:pPr>
          </w:p>
        </w:tc>
        <w:tc>
          <w:tcPr>
            <w:tcW w:w="953" w:type="dxa"/>
          </w:tcPr>
          <w:p w:rsidR="00230675" w:rsidRDefault="00230675">
            <w:pPr>
              <w:jc w:val="center"/>
              <w:rPr>
                <w:rFonts w:ascii="仿宋" w:eastAsia="仿宋" w:hAnsi="仿宋" w:cs="仿宋"/>
                <w:sz w:val="30"/>
                <w:szCs w:val="30"/>
              </w:rPr>
            </w:pPr>
          </w:p>
        </w:tc>
      </w:tr>
    </w:tbl>
    <w:p w:rsidR="00230675" w:rsidRDefault="00230675">
      <w:pPr>
        <w:spacing w:line="560" w:lineRule="exact"/>
        <w:jc w:val="left"/>
        <w:rPr>
          <w:rFonts w:ascii="仿宋_GB2312" w:eastAsia="仿宋_GB2312" w:hAnsi="仿宋_GB2312" w:cs="仿宋_GB2312"/>
          <w:sz w:val="32"/>
          <w:szCs w:val="32"/>
        </w:rPr>
      </w:pPr>
    </w:p>
    <w:p w:rsidR="00230675" w:rsidRDefault="00230675">
      <w:pPr>
        <w:pStyle w:val="3"/>
      </w:pPr>
    </w:p>
    <w:sectPr w:rsidR="00230675">
      <w:headerReference w:type="default" r:id="rId8"/>
      <w:footerReference w:type="default" r:id="rId9"/>
      <w:pgSz w:w="12240" w:h="15840"/>
      <w:pgMar w:top="2098" w:right="1474" w:bottom="1701" w:left="1587" w:header="720" w:footer="720" w:gutter="0"/>
      <w:pgNumType w:fmt="numberInDash"/>
      <w:cols w:space="0"/>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2D" w:rsidRDefault="00BB4F2D">
      <w:r>
        <w:separator/>
      </w:r>
    </w:p>
  </w:endnote>
  <w:endnote w:type="continuationSeparator" w:id="0">
    <w:p w:rsidR="00BB4F2D" w:rsidRDefault="00B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75" w:rsidRDefault="00BB4F2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675" w:rsidRDefault="00BB4F2D">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E1ACA">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30675" w:rsidRDefault="00BB4F2D">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E1ACA">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2D" w:rsidRDefault="00BB4F2D">
      <w:r>
        <w:separator/>
      </w:r>
    </w:p>
  </w:footnote>
  <w:footnote w:type="continuationSeparator" w:id="0">
    <w:p w:rsidR="00BB4F2D" w:rsidRDefault="00BB4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75" w:rsidRDefault="002306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DAA8E"/>
    <w:multiLevelType w:val="singleLevel"/>
    <w:tmpl w:val="5ADDAA8E"/>
    <w:lvl w:ilvl="0">
      <w:start w:val="2"/>
      <w:numFmt w:val="chineseCounting"/>
      <w:suff w:val="nothing"/>
      <w:lvlText w:val="（%1）"/>
      <w:lvlJc w:val="left"/>
    </w:lvl>
  </w:abstractNum>
  <w:abstractNum w:abstractNumId="1" w15:restartNumberingAfterBreak="0">
    <w:nsid w:val="5ADDAD06"/>
    <w:multiLevelType w:val="singleLevel"/>
    <w:tmpl w:val="5ADDAD06"/>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1ACA"/>
    <w:rsid w:val="00172A27"/>
    <w:rsid w:val="00230675"/>
    <w:rsid w:val="00AC03FE"/>
    <w:rsid w:val="00BB4F2D"/>
    <w:rsid w:val="013E7F05"/>
    <w:rsid w:val="01500DCF"/>
    <w:rsid w:val="01663982"/>
    <w:rsid w:val="033D14E4"/>
    <w:rsid w:val="05553E43"/>
    <w:rsid w:val="066A0244"/>
    <w:rsid w:val="06E51FB5"/>
    <w:rsid w:val="08764AB2"/>
    <w:rsid w:val="09F03087"/>
    <w:rsid w:val="09F415FF"/>
    <w:rsid w:val="0A4E13C7"/>
    <w:rsid w:val="0C520A1C"/>
    <w:rsid w:val="0C7349BF"/>
    <w:rsid w:val="0C8B0082"/>
    <w:rsid w:val="0E7267ED"/>
    <w:rsid w:val="0F294060"/>
    <w:rsid w:val="0FBD084F"/>
    <w:rsid w:val="10231A03"/>
    <w:rsid w:val="10641866"/>
    <w:rsid w:val="10D72F6D"/>
    <w:rsid w:val="11350C82"/>
    <w:rsid w:val="11B71696"/>
    <w:rsid w:val="12377441"/>
    <w:rsid w:val="12CE224E"/>
    <w:rsid w:val="13307482"/>
    <w:rsid w:val="13424580"/>
    <w:rsid w:val="138C48F4"/>
    <w:rsid w:val="14156CC3"/>
    <w:rsid w:val="14D011A6"/>
    <w:rsid w:val="1522684A"/>
    <w:rsid w:val="15607D1D"/>
    <w:rsid w:val="17BE3AFE"/>
    <w:rsid w:val="193011BB"/>
    <w:rsid w:val="1B79394E"/>
    <w:rsid w:val="1C2212B1"/>
    <w:rsid w:val="1C2F4207"/>
    <w:rsid w:val="1C955B3B"/>
    <w:rsid w:val="1CF729FB"/>
    <w:rsid w:val="1D526D25"/>
    <w:rsid w:val="1D7719DC"/>
    <w:rsid w:val="1EE73CCE"/>
    <w:rsid w:val="1F6A60F0"/>
    <w:rsid w:val="1F8E5E7A"/>
    <w:rsid w:val="20785FE6"/>
    <w:rsid w:val="21416A25"/>
    <w:rsid w:val="221D31BC"/>
    <w:rsid w:val="24A27D06"/>
    <w:rsid w:val="27464115"/>
    <w:rsid w:val="27B9695B"/>
    <w:rsid w:val="29483F76"/>
    <w:rsid w:val="295705B4"/>
    <w:rsid w:val="29FF3FB0"/>
    <w:rsid w:val="29FF79D0"/>
    <w:rsid w:val="2BA82E0D"/>
    <w:rsid w:val="2DAE68FD"/>
    <w:rsid w:val="2DCA7EA1"/>
    <w:rsid w:val="2EAD47E7"/>
    <w:rsid w:val="2F191E0D"/>
    <w:rsid w:val="31321C2C"/>
    <w:rsid w:val="317339F0"/>
    <w:rsid w:val="326A6BC5"/>
    <w:rsid w:val="32AE0F25"/>
    <w:rsid w:val="332F492E"/>
    <w:rsid w:val="34AC282C"/>
    <w:rsid w:val="353475B0"/>
    <w:rsid w:val="36577729"/>
    <w:rsid w:val="39807BDD"/>
    <w:rsid w:val="39C33B9B"/>
    <w:rsid w:val="3BE56874"/>
    <w:rsid w:val="3D9C2E5B"/>
    <w:rsid w:val="3ECC7C0A"/>
    <w:rsid w:val="3F9C4922"/>
    <w:rsid w:val="40613E0E"/>
    <w:rsid w:val="40893AFF"/>
    <w:rsid w:val="409C530F"/>
    <w:rsid w:val="40E76507"/>
    <w:rsid w:val="42800FDA"/>
    <w:rsid w:val="438A7FB6"/>
    <w:rsid w:val="44DC04D0"/>
    <w:rsid w:val="4518078B"/>
    <w:rsid w:val="45995885"/>
    <w:rsid w:val="4674648E"/>
    <w:rsid w:val="47DE0C30"/>
    <w:rsid w:val="48FB1643"/>
    <w:rsid w:val="49BC7D62"/>
    <w:rsid w:val="4A46206E"/>
    <w:rsid w:val="4C9F4377"/>
    <w:rsid w:val="4D032B45"/>
    <w:rsid w:val="4EAB6765"/>
    <w:rsid w:val="504E6D1C"/>
    <w:rsid w:val="50B06FAD"/>
    <w:rsid w:val="510D1B88"/>
    <w:rsid w:val="53D25D72"/>
    <w:rsid w:val="53E67271"/>
    <w:rsid w:val="543756D5"/>
    <w:rsid w:val="546A5BA9"/>
    <w:rsid w:val="55691B75"/>
    <w:rsid w:val="56C469C9"/>
    <w:rsid w:val="573A1146"/>
    <w:rsid w:val="57814EDD"/>
    <w:rsid w:val="591A1DBB"/>
    <w:rsid w:val="59AB3972"/>
    <w:rsid w:val="5A6850E0"/>
    <w:rsid w:val="5C353A19"/>
    <w:rsid w:val="5D164044"/>
    <w:rsid w:val="5D28697E"/>
    <w:rsid w:val="5E39720F"/>
    <w:rsid w:val="5E3E1F5F"/>
    <w:rsid w:val="5E6F08FE"/>
    <w:rsid w:val="5E923152"/>
    <w:rsid w:val="5EDC293F"/>
    <w:rsid w:val="5F3814AD"/>
    <w:rsid w:val="5FAB0A46"/>
    <w:rsid w:val="61DB76C5"/>
    <w:rsid w:val="635C546F"/>
    <w:rsid w:val="636F1528"/>
    <w:rsid w:val="63DA0AE2"/>
    <w:rsid w:val="64307DC5"/>
    <w:rsid w:val="64390DFE"/>
    <w:rsid w:val="64CA7088"/>
    <w:rsid w:val="657E7332"/>
    <w:rsid w:val="65910575"/>
    <w:rsid w:val="66CC6E79"/>
    <w:rsid w:val="671B2ACF"/>
    <w:rsid w:val="67E02362"/>
    <w:rsid w:val="67F052AA"/>
    <w:rsid w:val="6B1160DF"/>
    <w:rsid w:val="6BCB20A7"/>
    <w:rsid w:val="6C9E483F"/>
    <w:rsid w:val="6DBA631F"/>
    <w:rsid w:val="6ED504E2"/>
    <w:rsid w:val="6EDC2927"/>
    <w:rsid w:val="6F9D5508"/>
    <w:rsid w:val="6FF966B6"/>
    <w:rsid w:val="700E6671"/>
    <w:rsid w:val="70106E46"/>
    <w:rsid w:val="74474C32"/>
    <w:rsid w:val="75195B5D"/>
    <w:rsid w:val="7568149D"/>
    <w:rsid w:val="784537C0"/>
    <w:rsid w:val="78E93ABE"/>
    <w:rsid w:val="792E51E6"/>
    <w:rsid w:val="795E37B8"/>
    <w:rsid w:val="79754FE1"/>
    <w:rsid w:val="7AF63D2B"/>
    <w:rsid w:val="7C0B091F"/>
    <w:rsid w:val="7D211564"/>
    <w:rsid w:val="7DBE0642"/>
    <w:rsid w:val="7E0046B8"/>
    <w:rsid w:val="7E671AE4"/>
    <w:rsid w:val="7E8C1620"/>
    <w:rsid w:val="7F4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29541BB-5FD0-4B38-8FD1-00056D2C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jc w:val="both"/>
    </w:pPr>
    <w:rPr>
      <w:rFonts w:asciiTheme="minorHAnsi" w:hAnsiTheme="minorHAnsi" w:cstheme="minorBidi"/>
      <w:kern w:val="2"/>
      <w:sz w:val="21"/>
    </w:rPr>
  </w:style>
  <w:style w:type="paragraph" w:styleId="3">
    <w:name w:val="heading 3"/>
    <w:basedOn w:val="a"/>
    <w:next w:val="a"/>
    <w:unhideWhenUsed/>
    <w:qFormat/>
    <w:pPr>
      <w:spacing w:before="104" w:after="1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rFonts w:ascii="Calibri" w:hAnsi="Calibri" w:cs="黑体"/>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ewNewNewNewNewNewNewNew"/>
    <w:qFormat/>
    <w:pPr>
      <w:widowControl/>
      <w:spacing w:after="160" w:line="240" w:lineRule="exact"/>
      <w:jc w:val="left"/>
    </w:pPr>
  </w:style>
  <w:style w:type="paragraph" w:customStyle="1" w:styleId="NewNewNewNewNewNewNewNew">
    <w:name w:val="正文 New New New New New New New New"/>
    <w:qFormat/>
    <w:pPr>
      <w:widowControl w:val="0"/>
      <w:jc w:val="both"/>
    </w:pPr>
    <w:rPr>
      <w:rFonts w:asciiTheme="minorHAnsi" w:eastAsiaTheme="minorEastAsia" w:hAnsiTheme="minorHAnsi" w:cstheme="minorBidi"/>
      <w:kern w:val="2"/>
      <w:sz w:val="21"/>
      <w:szCs w:val="24"/>
    </w:rPr>
  </w:style>
  <w:style w:type="character" w:styleId="a5">
    <w:name w:val="page number"/>
    <w:basedOn w:val="a0"/>
    <w:qFormat/>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heme="minorHAnsi" w:eastAsia="仿宋_GB2312" w:hAnsiTheme="minorHAnsi" w:cstheme="minorBidi"/>
      <w:kern w:val="2"/>
      <w:sz w:val="32"/>
      <w:szCs w:val="22"/>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szCs w:val="24"/>
    </w:rPr>
  </w:style>
  <w:style w:type="paragraph" w:customStyle="1" w:styleId="New">
    <w:name w:val="正文 New"/>
    <w:qFormat/>
    <w:pPr>
      <w:widowControl w:val="0"/>
      <w:jc w:val="both"/>
    </w:pPr>
    <w:rPr>
      <w:rFonts w:asciiTheme="minorHAnsi" w:eastAsia="仿宋_GB2312" w:hAnsiTheme="minorHAnsi" w:cstheme="minorBidi"/>
      <w:kern w:val="2"/>
      <w:sz w:val="32"/>
      <w:szCs w:val="32"/>
    </w:rPr>
  </w:style>
  <w:style w:type="paragraph" w:customStyle="1" w:styleId="Style3">
    <w:name w:val="_Style 3"/>
    <w:basedOn w:val="New"/>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91</Characters>
  <Application>Microsoft Office Word</Application>
  <DocSecurity>0</DocSecurity>
  <Lines>1</Lines>
  <Paragraphs>1</Paragraphs>
  <ScaleCrop>false</ScaleCrop>
  <Company>区委政法委</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佛山市南海区社工委关于开展2017 年南海区社会建设创新奖励项目征集的通知</dc:title>
  <dc:creator>未定义</dc:creator>
  <cp:lastModifiedBy>Windows 用户</cp:lastModifiedBy>
  <cp:revision>2</cp:revision>
  <cp:lastPrinted>2018-04-23T07:52:00Z</cp:lastPrinted>
  <dcterms:created xsi:type="dcterms:W3CDTF">2018-04-24T06:12:00Z</dcterms:created>
  <dcterms:modified xsi:type="dcterms:W3CDTF">2018-04-24T06:12:00Z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